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1E" w:rsidRDefault="00F762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002563" cy="900363"/>
            <wp:effectExtent l="0" t="0" r="7587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563" cy="900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5E1E" w:rsidRDefault="00C15E1E">
      <w:pPr>
        <w:jc w:val="center"/>
        <w:rPr>
          <w:sz w:val="18"/>
          <w:szCs w:val="18"/>
        </w:rPr>
      </w:pPr>
    </w:p>
    <w:p w:rsidR="00C15E1E" w:rsidRDefault="00F76227">
      <w:pPr>
        <w:ind w:left="142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Beitragsliste</w:t>
      </w:r>
    </w:p>
    <w:p w:rsidR="00C15E1E" w:rsidRDefault="00C15E1E">
      <w:pPr>
        <w:ind w:left="142"/>
        <w:jc w:val="center"/>
        <w:rPr>
          <w:b/>
          <w:sz w:val="18"/>
          <w:szCs w:val="18"/>
        </w:rPr>
      </w:pPr>
    </w:p>
    <w:p w:rsidR="00C15E1E" w:rsidRDefault="00F76227">
      <w:r>
        <w:rPr>
          <w:b/>
          <w:i/>
          <w:iCs/>
          <w:sz w:val="20"/>
          <w:szCs w:val="20"/>
          <w:u w:val="single"/>
        </w:rPr>
        <w:t>Mitgliedsbeiträge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</w:t>
      </w:r>
      <w:r w:rsidR="001054DD">
        <w:rPr>
          <w:b/>
          <w:bCs/>
          <w:i/>
          <w:iCs/>
          <w:sz w:val="20"/>
          <w:szCs w:val="20"/>
        </w:rPr>
        <w:t>jährlich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Einzelmitglied  (</w:t>
            </w:r>
            <w:proofErr w:type="gramEnd"/>
            <w:r>
              <w:rPr>
                <w:sz w:val="18"/>
                <w:szCs w:val="18"/>
              </w:rPr>
              <w:t>aktiv)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1054DD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F76227">
              <w:rPr>
                <w:sz w:val="18"/>
                <w:szCs w:val="18"/>
              </w:rPr>
              <w:t>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Ehepartner oder Einzelmitglied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1054DD" w:rsidP="001054D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36</w:t>
            </w:r>
            <w:r w:rsidR="00F76227">
              <w:rPr>
                <w:sz w:val="18"/>
                <w:szCs w:val="18"/>
              </w:rPr>
              <w:t>,00 €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 w:rsidP="003F08C0">
            <w:pPr>
              <w:pStyle w:val="TableContents"/>
            </w:pPr>
            <w:r w:rsidRPr="005B09E1">
              <w:rPr>
                <w:sz w:val="18"/>
                <w:szCs w:val="18"/>
              </w:rPr>
              <w:t>Jugendliche von 7 bis 18 Jahre</w:t>
            </w:r>
            <w:r w:rsidR="003F08C0">
              <w:rPr>
                <w:sz w:val="18"/>
                <w:szCs w:val="18"/>
              </w:rPr>
              <w:t xml:space="preserve"> und Studenten bis 25 Jahre</w:t>
            </w:r>
            <w:r w:rsidRPr="005B09E1">
              <w:rPr>
                <w:sz w:val="18"/>
                <w:szCs w:val="18"/>
              </w:rPr>
              <w:t xml:space="preserve"> (die ersten 2 Jahre frei) dann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1054DD" w:rsidP="001054D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18,00</w:t>
            </w:r>
            <w:r w:rsidR="00F76227" w:rsidRPr="005B09E1">
              <w:rPr>
                <w:sz w:val="18"/>
                <w:szCs w:val="18"/>
              </w:rPr>
              <w:t xml:space="preserve"> €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 xml:space="preserve">Kinder bis 7 Jahre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0,00 €</w:t>
            </w:r>
          </w:p>
        </w:tc>
      </w:tr>
    </w:tbl>
    <w:p w:rsidR="00C15E1E" w:rsidRPr="005B09E1" w:rsidRDefault="00C15E1E">
      <w:pPr>
        <w:ind w:left="142"/>
        <w:rPr>
          <w:sz w:val="16"/>
          <w:szCs w:val="16"/>
        </w:rPr>
      </w:pPr>
    </w:p>
    <w:p w:rsidR="00C15E1E" w:rsidRPr="005B09E1" w:rsidRDefault="00F76227">
      <w:r w:rsidRPr="005B09E1">
        <w:rPr>
          <w:b/>
          <w:bCs/>
          <w:i/>
          <w:iCs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2362681</wp:posOffset>
                </wp:positionH>
                <wp:positionV relativeFrom="paragraph">
                  <wp:posOffset>586075</wp:posOffset>
                </wp:positionV>
                <wp:extent cx="1514475" cy="676271"/>
                <wp:effectExtent l="0" t="0" r="9525" b="9529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7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15E1E" w:rsidRDefault="00C15E1E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05pt;margin-top:46.15pt;width:119.25pt;height:5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" filled="f" stroked="f">
                <v:textbox inset="0,0,0,0">
                  <w:txbxContent>
                    <w:p w:rsidR="00C15E1E" w:rsidRDefault="00C15E1E"/>
                  </w:txbxContent>
                </v:textbox>
              </v:shape>
            </w:pict>
          </mc:Fallback>
        </mc:AlternateContent>
      </w:r>
      <w:r w:rsidRPr="005B09E1">
        <w:rPr>
          <w:b/>
          <w:bCs/>
          <w:i/>
          <w:iCs/>
          <w:sz w:val="20"/>
          <w:szCs w:val="20"/>
          <w:u w:val="single"/>
        </w:rPr>
        <w:t>Stegliegeplatz April – September (Sommer)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 w:rsidRPr="005B09E1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Mindestgröße 20qm, dann in 5qm Schritten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12,00 € /qm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Sommerliegeplatz mit Sonderzahlung auf 5 Jahre begrenzt 50% Rabatt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jc w:val="right"/>
            </w:pPr>
            <w:r w:rsidRPr="005B09E1">
              <w:rPr>
                <w:sz w:val="18"/>
                <w:szCs w:val="18"/>
              </w:rPr>
              <w:t xml:space="preserve"> </w:t>
            </w:r>
            <w:r w:rsidR="003F08C0">
              <w:rPr>
                <w:sz w:val="18"/>
                <w:szCs w:val="18"/>
              </w:rPr>
              <w:t xml:space="preserve">6,00 € </w:t>
            </w:r>
            <w:r w:rsidRPr="005B09E1">
              <w:rPr>
                <w:sz w:val="18"/>
                <w:szCs w:val="18"/>
              </w:rPr>
              <w:t>/ qm</w:t>
            </w:r>
          </w:p>
        </w:tc>
      </w:tr>
      <w:tr w:rsidR="00C15E1E" w:rsidRPr="005B09E1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F76227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bis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Pr="005B09E1" w:rsidRDefault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100,00 </w:t>
            </w:r>
            <w:r w:rsidR="00F76227" w:rsidRPr="005B09E1">
              <w:rPr>
                <w:sz w:val="18"/>
                <w:szCs w:val="18"/>
              </w:rPr>
              <w:t>€</w:t>
            </w:r>
          </w:p>
        </w:tc>
      </w:tr>
      <w:tr w:rsidR="003F08C0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rPr>
                <w:sz w:val="18"/>
                <w:szCs w:val="18"/>
              </w:rPr>
            </w:pPr>
            <w:r w:rsidRPr="005B09E1">
              <w:rPr>
                <w:sz w:val="18"/>
                <w:szCs w:val="18"/>
              </w:rPr>
              <w:t>Winterliegeplatz am Steg über 10m Länge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8C0" w:rsidRPr="005B09E1" w:rsidRDefault="003F08C0" w:rsidP="003F08C0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 xml:space="preserve">200,00 </w:t>
            </w:r>
            <w:r w:rsidRPr="005B09E1">
              <w:rPr>
                <w:sz w:val="18"/>
                <w:szCs w:val="18"/>
              </w:rPr>
              <w:t>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Arbeitsdienst je Stunde (z. Zeit 10 Std.)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15,00 €</w:t>
            </w:r>
          </w:p>
        </w:tc>
      </w:tr>
    </w:tbl>
    <w:p w:rsidR="00C15E1E" w:rsidRDefault="00C15E1E">
      <w:pPr>
        <w:rPr>
          <w:b/>
          <w:bCs/>
          <w:i/>
          <w:iCs/>
          <w:sz w:val="16"/>
          <w:szCs w:val="16"/>
          <w:u w:val="single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Sonderzahlung auf 5 Jahre berechnet (Rabatt von 25%)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Mindestgröße 20qm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Jeweils in 5qm Schritten Plus                                                                                                                      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F76227">
      <w:p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Für Gastlieger</w:t>
      </w:r>
    </w:p>
    <w:tbl>
      <w:tblPr>
        <w:tblW w:w="8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0"/>
        <w:gridCol w:w="1310"/>
      </w:tblGrid>
      <w:tr w:rsidR="00C15E1E"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Liegegebühr / pro Tag und Lfd. Meter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 u. Dusche / pro Tag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3,00 €</w:t>
            </w:r>
          </w:p>
        </w:tc>
      </w:tr>
      <w:tr w:rsidR="00C15E1E">
        <w:tc>
          <w:tcPr>
            <w:tcW w:w="7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Schlüsselpfand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50,00 €</w:t>
            </w:r>
          </w:p>
        </w:tc>
      </w:tr>
    </w:tbl>
    <w:p w:rsidR="00C15E1E" w:rsidRDefault="00C15E1E">
      <w:pPr>
        <w:rPr>
          <w:sz w:val="16"/>
          <w:szCs w:val="16"/>
        </w:rPr>
      </w:pPr>
    </w:p>
    <w:p w:rsidR="00C15E1E" w:rsidRDefault="00F76227">
      <w:r>
        <w:rPr>
          <w:b/>
          <w:bCs/>
          <w:i/>
          <w:iCs/>
          <w:sz w:val="20"/>
          <w:szCs w:val="20"/>
        </w:rPr>
        <w:t>Hallenmiete vom 15.10. bis 15.04.</w:t>
      </w:r>
    </w:p>
    <w:tbl>
      <w:tblPr>
        <w:tblW w:w="834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5"/>
        <w:gridCol w:w="1305"/>
      </w:tblGrid>
      <w:tr w:rsidR="00C15E1E"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Mindestgröße  20</w:t>
            </w:r>
            <w:proofErr w:type="gramEnd"/>
            <w:r>
              <w:rPr>
                <w:sz w:val="18"/>
                <w:szCs w:val="18"/>
              </w:rPr>
              <w:t>qm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200,00 €</w:t>
            </w:r>
          </w:p>
        </w:tc>
      </w:tr>
      <w:tr w:rsidR="00C15E1E">
        <w:tc>
          <w:tcPr>
            <w:tcW w:w="7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 in 5 qm Schritten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E1E" w:rsidRDefault="00F76227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10,00 € / qm</w:t>
            </w:r>
          </w:p>
        </w:tc>
      </w:tr>
    </w:tbl>
    <w:p w:rsidR="0096263C" w:rsidRDefault="0096263C">
      <w:pPr>
        <w:rPr>
          <w:b/>
          <w:bCs/>
          <w:i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C15E1E" w:rsidRPr="001054DD" w:rsidRDefault="00F76227">
      <w:pPr>
        <w:rPr>
          <w:b/>
          <w:bCs/>
          <w:i/>
          <w:iCs/>
          <w:sz w:val="20"/>
          <w:szCs w:val="20"/>
          <w:u w:val="single"/>
        </w:rPr>
      </w:pPr>
      <w:r w:rsidRPr="001054DD">
        <w:rPr>
          <w:b/>
          <w:bCs/>
          <w:i/>
          <w:iCs/>
          <w:sz w:val="20"/>
          <w:szCs w:val="20"/>
          <w:u w:val="single"/>
        </w:rPr>
        <w:t xml:space="preserve">Die Nutzung der 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>Winterlagerhalle</w:t>
      </w:r>
      <w:r w:rsidRPr="001054DD">
        <w:rPr>
          <w:b/>
          <w:bCs/>
          <w:i/>
          <w:iCs/>
          <w:sz w:val="20"/>
          <w:szCs w:val="20"/>
          <w:u w:val="single"/>
        </w:rPr>
        <w:t xml:space="preserve"> ist ausschließlich für Eigner mit einem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 xml:space="preserve"> in der Sommersaison bezahlten</w:t>
      </w:r>
      <w:r w:rsidRPr="001054DD">
        <w:rPr>
          <w:b/>
          <w:bCs/>
          <w:i/>
          <w:iCs/>
          <w:sz w:val="20"/>
          <w:szCs w:val="20"/>
          <w:u w:val="single"/>
        </w:rPr>
        <w:t xml:space="preserve"> Stegliegeplatz im SV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 xml:space="preserve"> </w:t>
      </w:r>
      <w:r w:rsidRPr="001054DD">
        <w:rPr>
          <w:b/>
          <w:bCs/>
          <w:i/>
          <w:iCs/>
          <w:sz w:val="20"/>
          <w:szCs w:val="20"/>
          <w:u w:val="single"/>
        </w:rPr>
        <w:t>Weener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 xml:space="preserve"> vorbehalten</w:t>
      </w:r>
    </w:p>
    <w:p w:rsidR="00C15E1E" w:rsidRDefault="00C15E1E">
      <w:pPr>
        <w:rPr>
          <w:b/>
          <w:bCs/>
          <w:i/>
          <w:iCs/>
          <w:sz w:val="20"/>
          <w:szCs w:val="20"/>
          <w:u w:val="single"/>
        </w:rPr>
      </w:pPr>
    </w:p>
    <w:p w:rsidR="00C15E1E" w:rsidRDefault="003F08C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Mitglieder mit Boot im Hafen Weener und/oder mit Hallenplatz sind automatisch aktive Mitglieder.</w:t>
      </w:r>
      <w:r w:rsidR="00F76227">
        <w:rPr>
          <w:b/>
          <w:bCs/>
          <w:i/>
          <w:iCs/>
          <w:sz w:val="20"/>
          <w:szCs w:val="20"/>
        </w:rPr>
        <w:t xml:space="preserve"> </w:t>
      </w:r>
    </w:p>
    <w:p w:rsidR="003F08C0" w:rsidRDefault="003F08C0">
      <w:pPr>
        <w:rPr>
          <w:b/>
          <w:bCs/>
          <w:i/>
          <w:iCs/>
          <w:sz w:val="20"/>
          <w:szCs w:val="20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Nur aktive Mitglieder haben im Frühjahr und Herbst jeweils eine Woche freies</w:t>
      </w:r>
      <w:r w:rsidR="003F08C0">
        <w:rPr>
          <w:b/>
          <w:bCs/>
          <w:i/>
          <w:iCs/>
          <w:sz w:val="20"/>
          <w:szCs w:val="20"/>
        </w:rPr>
        <w:t xml:space="preserve"> Liegen am Steg des SV Weener. </w:t>
      </w:r>
      <w:r>
        <w:rPr>
          <w:b/>
          <w:bCs/>
          <w:i/>
          <w:iCs/>
          <w:sz w:val="20"/>
          <w:szCs w:val="20"/>
        </w:rPr>
        <w:t xml:space="preserve"> </w:t>
      </w:r>
      <w:r w:rsidR="001054DD">
        <w:rPr>
          <w:b/>
          <w:bCs/>
          <w:i/>
          <w:iCs/>
          <w:sz w:val="20"/>
          <w:szCs w:val="20"/>
        </w:rPr>
        <w:t xml:space="preserve"> Die </w:t>
      </w:r>
      <w:r w:rsidR="001054DD" w:rsidRPr="001054DD">
        <w:rPr>
          <w:b/>
          <w:bCs/>
          <w:i/>
          <w:iCs/>
          <w:sz w:val="20"/>
          <w:szCs w:val="20"/>
          <w:u w:val="single"/>
        </w:rPr>
        <w:t>kostenfreie</w:t>
      </w:r>
      <w:r w:rsidR="001054DD">
        <w:rPr>
          <w:b/>
          <w:bCs/>
          <w:i/>
          <w:iCs/>
          <w:sz w:val="20"/>
          <w:szCs w:val="20"/>
        </w:rPr>
        <w:t xml:space="preserve"> Nutzung des </w:t>
      </w:r>
      <w:proofErr w:type="spellStart"/>
      <w:r w:rsidR="001054DD">
        <w:rPr>
          <w:b/>
          <w:bCs/>
          <w:i/>
          <w:iCs/>
          <w:sz w:val="20"/>
          <w:szCs w:val="20"/>
        </w:rPr>
        <w:t>Mastenkrans</w:t>
      </w:r>
      <w:proofErr w:type="spellEnd"/>
      <w:r w:rsidR="001054DD">
        <w:rPr>
          <w:b/>
          <w:bCs/>
          <w:i/>
          <w:iCs/>
          <w:sz w:val="20"/>
          <w:szCs w:val="20"/>
        </w:rPr>
        <w:t xml:space="preserve"> ist ausschließlich </w:t>
      </w:r>
      <w:r w:rsidR="0096263C">
        <w:rPr>
          <w:b/>
          <w:bCs/>
          <w:i/>
          <w:iCs/>
          <w:sz w:val="20"/>
          <w:szCs w:val="20"/>
        </w:rPr>
        <w:t xml:space="preserve">festen </w:t>
      </w:r>
      <w:r w:rsidR="001054DD">
        <w:rPr>
          <w:b/>
          <w:bCs/>
          <w:i/>
          <w:iCs/>
          <w:sz w:val="20"/>
          <w:szCs w:val="20"/>
        </w:rPr>
        <w:t>Stegliegern vorbehalten</w:t>
      </w:r>
      <w:r w:rsidR="0096263C">
        <w:rPr>
          <w:b/>
          <w:bCs/>
          <w:i/>
          <w:iCs/>
          <w:sz w:val="20"/>
          <w:szCs w:val="20"/>
        </w:rPr>
        <w:t>.</w:t>
      </w:r>
    </w:p>
    <w:p w:rsidR="001054DD" w:rsidRDefault="001054DD">
      <w:pPr>
        <w:rPr>
          <w:b/>
          <w:bCs/>
          <w:i/>
          <w:iCs/>
          <w:sz w:val="20"/>
          <w:szCs w:val="20"/>
        </w:rPr>
      </w:pPr>
    </w:p>
    <w:p w:rsidR="001054DD" w:rsidRDefault="001054DD">
      <w:pPr>
        <w:rPr>
          <w:b/>
          <w:bCs/>
          <w:i/>
          <w:iCs/>
          <w:sz w:val="20"/>
          <w:szCs w:val="20"/>
          <w:shd w:val="clear" w:color="auto" w:fill="FFFF00"/>
        </w:rPr>
      </w:pPr>
      <w:r>
        <w:rPr>
          <w:b/>
          <w:bCs/>
          <w:i/>
          <w:iCs/>
          <w:sz w:val="20"/>
          <w:szCs w:val="20"/>
        </w:rPr>
        <w:t>Die Gebühren für einen Hallenplatz im Sommer entsprechen den Liegeplatzkosten am Steg</w:t>
      </w:r>
      <w:r w:rsidR="0096263C">
        <w:rPr>
          <w:b/>
          <w:bCs/>
          <w:i/>
          <w:iCs/>
          <w:sz w:val="20"/>
          <w:szCs w:val="20"/>
        </w:rPr>
        <w:t>.</w:t>
      </w:r>
    </w:p>
    <w:p w:rsidR="003F08C0" w:rsidRDefault="003F08C0">
      <w:pPr>
        <w:rPr>
          <w:sz w:val="12"/>
          <w:szCs w:val="12"/>
        </w:rPr>
      </w:pP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Abmeldungen für den Sommerliegeplatz sind bis zum 30.04. </w:t>
      </w:r>
      <w:r w:rsidR="0096263C">
        <w:rPr>
          <w:b/>
          <w:bCs/>
          <w:i/>
          <w:iCs/>
          <w:sz w:val="20"/>
          <w:szCs w:val="20"/>
        </w:rPr>
        <w:t>eines jeden Jahres</w:t>
      </w:r>
      <w:r w:rsidR="001054DD">
        <w:rPr>
          <w:b/>
          <w:bCs/>
          <w:i/>
          <w:iCs/>
          <w:sz w:val="20"/>
          <w:szCs w:val="20"/>
        </w:rPr>
        <w:t xml:space="preserve"> und </w:t>
      </w:r>
      <w:r>
        <w:rPr>
          <w:b/>
          <w:bCs/>
          <w:i/>
          <w:iCs/>
          <w:sz w:val="20"/>
          <w:szCs w:val="20"/>
        </w:rPr>
        <w:t xml:space="preserve">Abmeldungen für den Winterliegeplatz sind bis zum 30.07. </w:t>
      </w:r>
      <w:r w:rsidR="0096263C">
        <w:rPr>
          <w:b/>
          <w:bCs/>
          <w:i/>
          <w:iCs/>
          <w:sz w:val="20"/>
          <w:szCs w:val="20"/>
        </w:rPr>
        <w:t xml:space="preserve">eines jeden Jahres </w:t>
      </w:r>
      <w:r>
        <w:rPr>
          <w:b/>
          <w:bCs/>
          <w:i/>
          <w:iCs/>
          <w:sz w:val="20"/>
          <w:szCs w:val="20"/>
        </w:rPr>
        <w:t>schriftlich beim Schriftwart anzuzeigen.</w:t>
      </w:r>
    </w:p>
    <w:p w:rsidR="00C15E1E" w:rsidRDefault="00F7622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Kündigung der Mitgliedschaft ist</w:t>
      </w:r>
      <w:r w:rsidR="0096263C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96263C">
        <w:rPr>
          <w:b/>
          <w:bCs/>
          <w:i/>
          <w:iCs/>
          <w:sz w:val="20"/>
          <w:szCs w:val="20"/>
        </w:rPr>
        <w:t xml:space="preserve">jeweils </w:t>
      </w:r>
      <w:r>
        <w:rPr>
          <w:b/>
          <w:bCs/>
          <w:i/>
          <w:iCs/>
          <w:sz w:val="20"/>
          <w:szCs w:val="20"/>
        </w:rPr>
        <w:t xml:space="preserve"> bis</w:t>
      </w:r>
      <w:proofErr w:type="gramEnd"/>
      <w:r>
        <w:rPr>
          <w:b/>
          <w:bCs/>
          <w:i/>
          <w:iCs/>
          <w:sz w:val="20"/>
          <w:szCs w:val="20"/>
        </w:rPr>
        <w:t xml:space="preserve"> zum 30.12. schriftlich beim Schriftwart anzuzeigen.</w:t>
      </w:r>
    </w:p>
    <w:p w:rsidR="0096263C" w:rsidRDefault="0096263C">
      <w:pPr>
        <w:rPr>
          <w:b/>
          <w:bCs/>
          <w:i/>
          <w:iCs/>
          <w:sz w:val="20"/>
          <w:szCs w:val="20"/>
        </w:rPr>
      </w:pPr>
    </w:p>
    <w:p w:rsidR="0096263C" w:rsidRDefault="0096263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Stand April 2020</w:t>
      </w:r>
    </w:p>
    <w:p w:rsidR="00C15E1E" w:rsidRDefault="00C15E1E">
      <w:pPr>
        <w:rPr>
          <w:b/>
          <w:bCs/>
          <w:i/>
          <w:iCs/>
          <w:sz w:val="20"/>
          <w:szCs w:val="20"/>
        </w:rPr>
      </w:pPr>
    </w:p>
    <w:sectPr w:rsidR="00C15E1E">
      <w:pgSz w:w="11906" w:h="16838"/>
      <w:pgMar w:top="1417" w:right="141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32" w:rsidRDefault="00ED2D32">
      <w:r>
        <w:separator/>
      </w:r>
    </w:p>
  </w:endnote>
  <w:endnote w:type="continuationSeparator" w:id="0">
    <w:p w:rsidR="00ED2D32" w:rsidRDefault="00ED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32" w:rsidRDefault="00ED2D32">
      <w:r>
        <w:rPr>
          <w:color w:val="000000"/>
        </w:rPr>
        <w:separator/>
      </w:r>
    </w:p>
  </w:footnote>
  <w:footnote w:type="continuationSeparator" w:id="0">
    <w:p w:rsidR="00ED2D32" w:rsidRDefault="00ED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1E"/>
    <w:rsid w:val="001054DD"/>
    <w:rsid w:val="00271722"/>
    <w:rsid w:val="003E0801"/>
    <w:rsid w:val="003F08C0"/>
    <w:rsid w:val="00436181"/>
    <w:rsid w:val="00464DB1"/>
    <w:rsid w:val="005B09E1"/>
    <w:rsid w:val="005C5C71"/>
    <w:rsid w:val="0096263C"/>
    <w:rsid w:val="00C15E1E"/>
    <w:rsid w:val="00ED2D32"/>
    <w:rsid w:val="00F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3941"/>
  <w15:docId w15:val="{43A17F8C-329F-46BB-B71A-389EB17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ascii="Calibri" w:eastAsia="Times New Roman" w:hAnsi="Calibri" w:cs="Times New Roman"/>
      <w:lang w:bidi="ar-SA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Cambria" w:eastAsia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Untertitel">
    <w:name w:val="Subtitle"/>
    <w:basedOn w:val="Standard"/>
    <w:next w:val="Standard"/>
    <w:pPr>
      <w:spacing w:after="60"/>
      <w:jc w:val="center"/>
    </w:pPr>
    <w:rPr>
      <w:rFonts w:ascii="Cambria" w:eastAsia="Cambria" w:hAnsi="Cambria" w:cs="Cambria"/>
    </w:rPr>
  </w:style>
  <w:style w:type="paragraph" w:styleId="KeinLeerraum">
    <w:name w:val="No Spacing"/>
    <w:basedOn w:val="Standard"/>
    <w:rPr>
      <w:szCs w:val="32"/>
    </w:rPr>
  </w:style>
  <w:style w:type="paragraph" w:styleId="Listenabsatz">
    <w:name w:val="List Paragraph"/>
    <w:basedOn w:val="Standard"/>
    <w:pPr>
      <w:ind w:left="720"/>
    </w:pPr>
  </w:style>
  <w:style w:type="paragraph" w:styleId="Zitat">
    <w:name w:val="Quote"/>
    <w:basedOn w:val="Standard"/>
    <w:next w:val="Standard"/>
    <w:rPr>
      <w:i/>
    </w:rPr>
  </w:style>
  <w:style w:type="paragraph" w:styleId="IntensivesZitat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Inhaltsverzeichnisberschrift">
    <w:name w:val="TOC Heading"/>
    <w:basedOn w:val="berschrift1"/>
    <w:next w:val="Standard"/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Absatz-Standardschriftart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Cambria" w:eastAsia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Pr>
      <w:rFonts w:cs="Times New Roman"/>
      <w:b/>
      <w:bCs/>
    </w:rPr>
  </w:style>
  <w:style w:type="character" w:customStyle="1" w:styleId="Heading7Char">
    <w:name w:val="Heading 7 Char"/>
    <w:basedOn w:val="Absatz-Standardschriftart"/>
    <w:rPr>
      <w:rFonts w:cs="Times New Roman"/>
      <w:sz w:val="24"/>
      <w:szCs w:val="24"/>
    </w:rPr>
  </w:style>
  <w:style w:type="character" w:customStyle="1" w:styleId="Heading8Char">
    <w:name w:val="Heading 8 Char"/>
    <w:basedOn w:val="Absatz-Standardschriftart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bsatz-Standardschriftart"/>
    <w:rPr>
      <w:rFonts w:ascii="Cambria" w:eastAsia="Cambria" w:hAnsi="Cambria" w:cs="Times New Roman"/>
    </w:rPr>
  </w:style>
  <w:style w:type="character" w:customStyle="1" w:styleId="TitleChar">
    <w:name w:val="Title Char"/>
    <w:basedOn w:val="Absatz-Standardschriftart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basedOn w:val="Absatz-Standardschriftart"/>
    <w:rPr>
      <w:rFonts w:ascii="Cambria" w:eastAsia="Cambria" w:hAnsi="Cambria" w:cs="Times New Roman"/>
      <w:sz w:val="24"/>
      <w:szCs w:val="24"/>
    </w:rPr>
  </w:style>
  <w:style w:type="character" w:customStyle="1" w:styleId="StrongEmphasis">
    <w:name w:val="Strong Emphasis"/>
    <w:basedOn w:val="Absatz-Standardschriftart"/>
    <w:rPr>
      <w:rFonts w:cs="Times New Roman"/>
      <w:b/>
      <w:bCs/>
    </w:rPr>
  </w:style>
  <w:style w:type="character" w:styleId="Hervorhebung">
    <w:name w:val="Emphasis"/>
    <w:basedOn w:val="Absatz-Standardschriftart"/>
    <w:rPr>
      <w:rFonts w:ascii="Calibri" w:eastAsia="Calibri" w:hAnsi="Calibri" w:cs="Times New Roman"/>
      <w:b/>
      <w:i/>
      <w:iCs/>
    </w:rPr>
  </w:style>
  <w:style w:type="character" w:customStyle="1" w:styleId="QuoteChar">
    <w:name w:val="Quote Char"/>
    <w:basedOn w:val="Absatz-Standardschriftart"/>
    <w:rPr>
      <w:rFonts w:cs="Times New Roman"/>
      <w:i/>
      <w:sz w:val="24"/>
      <w:szCs w:val="24"/>
    </w:rPr>
  </w:style>
  <w:style w:type="character" w:customStyle="1" w:styleId="IntenseQuoteChar">
    <w:name w:val="Intense Quote Char"/>
    <w:basedOn w:val="Absatz-Standardschriftart"/>
    <w:rPr>
      <w:rFonts w:cs="Times New Roman"/>
      <w:b/>
      <w:i/>
      <w:sz w:val="24"/>
    </w:rPr>
  </w:style>
  <w:style w:type="character" w:styleId="SchwacheHervorhebung">
    <w:name w:val="Subtle Emphasis"/>
    <w:basedOn w:val="Absatz-Standardschriftart"/>
    <w:rPr>
      <w:i/>
      <w:color w:val="5A5A5A"/>
    </w:rPr>
  </w:style>
  <w:style w:type="character" w:styleId="IntensiveHervorhebung">
    <w:name w:val="Intense Emphasis"/>
    <w:basedOn w:val="Absatz-Standardschriftart"/>
    <w:rPr>
      <w:rFonts w:cs="Times New Roman"/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rPr>
      <w:rFonts w:cs="Times New Roman"/>
      <w:sz w:val="24"/>
      <w:szCs w:val="24"/>
      <w:u w:val="single"/>
    </w:rPr>
  </w:style>
  <w:style w:type="character" w:styleId="IntensiverVerweis">
    <w:name w:val="Intense Reference"/>
    <w:basedOn w:val="Absatz-Standardschriftart"/>
    <w:rPr>
      <w:rFonts w:cs="Times New Roman"/>
      <w:b/>
      <w:sz w:val="24"/>
      <w:u w:val="single"/>
    </w:rPr>
  </w:style>
  <w:style w:type="character" w:styleId="Buchtitel">
    <w:name w:val="Book Title"/>
    <w:basedOn w:val="Absatz-Standardschriftart"/>
    <w:rPr>
      <w:rFonts w:ascii="Cambria" w:eastAsia="Cambria" w:hAnsi="Cambria" w:cs="Times New Roman"/>
      <w:b/>
      <w:i/>
      <w:sz w:val="24"/>
      <w:szCs w:val="24"/>
    </w:rPr>
  </w:style>
  <w:style w:type="character" w:customStyle="1" w:styleId="BalloonTextChar">
    <w:name w:val="Balloon Text Char"/>
    <w:basedOn w:val="Absatz-Standardschriftart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cp:lastPrinted>2020-02-02T14:00:00Z</cp:lastPrinted>
  <dcterms:created xsi:type="dcterms:W3CDTF">2020-10-11T05:32:00Z</dcterms:created>
  <dcterms:modified xsi:type="dcterms:W3CDTF">2020-10-11T05:32:00Z</dcterms:modified>
</cp:coreProperties>
</file>